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60" w:rsidRPr="00DC0D60" w:rsidRDefault="00DC0D60" w:rsidP="00DC0D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D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0AEBD1" wp14:editId="7205781B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0D60" w:rsidRPr="00DC0D60" w:rsidRDefault="00DC0D60" w:rsidP="00DC0D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C0D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DC0D60" w:rsidRPr="00DC0D60" w:rsidRDefault="00DC0D60" w:rsidP="00DC0D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C0D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DC0D60" w:rsidRPr="00DC0D60" w:rsidRDefault="00DC0D60" w:rsidP="00DC0D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C0D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DC0D60" w:rsidRPr="00DC0D60" w:rsidRDefault="00DC0D60" w:rsidP="00DC0D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C0D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DC0D60" w:rsidRPr="00DC0D60" w:rsidRDefault="00DC0D60" w:rsidP="00DC0D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0D60" w:rsidRPr="00DC0D60" w:rsidRDefault="00DC0D60" w:rsidP="00DC0D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C0D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DC0D60" w:rsidRPr="00DC0D60" w:rsidRDefault="00DC0D60" w:rsidP="00DC0D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C0D60" w:rsidRPr="00DC0D60" w:rsidRDefault="00DC0D60" w:rsidP="00DC0D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DC0D60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DC0D60" w:rsidRPr="00DC0D60" w:rsidRDefault="00DC0D60" w:rsidP="00DC0D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D60" w:rsidRPr="00DC0D60" w:rsidRDefault="00DE53AA" w:rsidP="00DC0D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25</w:t>
      </w:r>
      <w:r w:rsidR="00DC0D60" w:rsidRPr="00DC0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D60" w:rsidRPr="00DC0D60">
        <w:rPr>
          <w:rFonts w:ascii="Times New Roman" w:eastAsia="Times New Roman" w:hAnsi="Times New Roman" w:cs="Times New Roman"/>
          <w:sz w:val="28"/>
          <w:szCs w:val="28"/>
          <w:lang w:eastAsia="ru-RU"/>
        </w:rPr>
        <w:t>04. 2018</w:t>
      </w:r>
      <w:r w:rsidR="00DC0D60" w:rsidRPr="00DC0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0D60" w:rsidRPr="00DC0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0D60" w:rsidRPr="00DC0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0D60" w:rsidRPr="00DC0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0D60" w:rsidRPr="00DC0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0D60" w:rsidRPr="00DC0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0D60" w:rsidRPr="00DC0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0D60" w:rsidRPr="00DC0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0D60" w:rsidRPr="00DC0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0D60" w:rsidRPr="00DC0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2121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C0D60" w:rsidRPr="00DC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C0D60" w:rsidRPr="00DC0D60" w:rsidRDefault="00DC0D60" w:rsidP="00DC0D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D31F56" w:rsidRDefault="00DC0D60" w:rsidP="00D31F5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D31F56" w:rsidRPr="00726661" w:rsidTr="00D31F56">
        <w:trPr>
          <w:trHeight w:val="2348"/>
        </w:trPr>
        <w:tc>
          <w:tcPr>
            <w:tcW w:w="6204" w:type="dxa"/>
          </w:tcPr>
          <w:p w:rsidR="00D31F56" w:rsidRPr="00726661" w:rsidRDefault="00D31F56">
            <w:pPr>
              <w:pStyle w:val="ConsPlusTitle"/>
              <w:spacing w:line="254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2666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Об утверждении Порядка направления нормативных правовых актов, проектов нормативных правовых актов, правовых актов, не носящих правовой характер муниципального об</w:t>
            </w:r>
            <w:r w:rsidR="00FF161C" w:rsidRPr="0072666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разования «Бугровское сельское поселение» </w:t>
            </w:r>
            <w:r w:rsidRPr="0072666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Всеволожского муниципального района Ленинградской области во Всеволожскую городскую прокуратуру</w:t>
            </w:r>
          </w:p>
          <w:p w:rsidR="00D31F56" w:rsidRPr="00726661" w:rsidRDefault="00D31F56">
            <w:pPr>
              <w:pStyle w:val="ConsPlusTitle"/>
              <w:widowControl/>
              <w:tabs>
                <w:tab w:val="left" w:pos="4395"/>
              </w:tabs>
              <w:spacing w:line="240" w:lineRule="exact"/>
              <w:ind w:right="159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31F56" w:rsidRPr="00726661" w:rsidRDefault="00D31F56" w:rsidP="00DE680E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661">
        <w:rPr>
          <w:rFonts w:ascii="Times New Roman" w:hAnsi="Times New Roman" w:cs="Times New Roman"/>
          <w:sz w:val="28"/>
          <w:szCs w:val="28"/>
        </w:rPr>
        <w:t xml:space="preserve">       В соответствии с требованиями Федерального закона  от 25.12.2008 №273-ФЗ «О противодействии коррупции»,  от 17.07.2009 №172-ФЗ «О проведении антикоррупционной экспертизы», от 06.10.2003 №131-ФЗ «Об общих принципах организации местного самоуправления в Российской Федерации», Уставом муниципального образования</w:t>
      </w:r>
      <w:r w:rsidR="006129FC">
        <w:rPr>
          <w:rFonts w:ascii="Times New Roman" w:hAnsi="Times New Roman" w:cs="Times New Roman"/>
          <w:sz w:val="28"/>
          <w:szCs w:val="28"/>
        </w:rPr>
        <w:t xml:space="preserve"> </w:t>
      </w:r>
      <w:r w:rsidR="006129FC" w:rsidRPr="00726661">
        <w:rPr>
          <w:rFonts w:ascii="Times New Roman" w:eastAsia="Calibri" w:hAnsi="Times New Roman" w:cs="Times New Roman"/>
          <w:sz w:val="28"/>
          <w:szCs w:val="28"/>
        </w:rPr>
        <w:t>«Бугровское сельское поселение»</w:t>
      </w:r>
      <w:r w:rsidRPr="00726661">
        <w:rPr>
          <w:rFonts w:ascii="Times New Roman" w:hAnsi="Times New Roman" w:cs="Times New Roman"/>
          <w:sz w:val="28"/>
          <w:szCs w:val="28"/>
        </w:rPr>
        <w:t>, Соглашением от 19.11.2014 с дополнительным соглашением от 18.01.2016 о взаимодействии в правотворческой деятельности и обеспечении единства правового пространства Российской Федерации</w:t>
      </w:r>
      <w:r w:rsidR="00726661" w:rsidRPr="00726661">
        <w:rPr>
          <w:rFonts w:ascii="Times New Roman" w:eastAsia="Calibri" w:hAnsi="Times New Roman" w:cs="Times New Roman"/>
          <w:sz w:val="28"/>
          <w:szCs w:val="28"/>
        </w:rPr>
        <w:t xml:space="preserve"> совет депутатов муниципального образования «Бугровское сельское поселение» Всеволожского муниципального района Ленинградской области</w:t>
      </w:r>
      <w:r w:rsidR="00726661" w:rsidRPr="0072666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26661" w:rsidRPr="00726661">
        <w:rPr>
          <w:rFonts w:ascii="Times New Roman" w:eastAsia="Calibri" w:hAnsi="Times New Roman" w:cs="Times New Roman"/>
          <w:sz w:val="28"/>
          <w:szCs w:val="28"/>
        </w:rPr>
        <w:t>РЕШИЛ:</w:t>
      </w:r>
      <w:r w:rsidR="006129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31F56" w:rsidRPr="00DE680E" w:rsidRDefault="00DE680E" w:rsidP="00DE680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31F56" w:rsidRPr="00DE680E">
        <w:rPr>
          <w:rFonts w:ascii="Times New Roman" w:hAnsi="Times New Roman" w:cs="Times New Roman"/>
          <w:sz w:val="28"/>
          <w:szCs w:val="28"/>
        </w:rPr>
        <w:t>Утвердить Порядок направления нормативных правовых актов, проектов нормативных правовых актов, правовых актов, не носящих нормат</w:t>
      </w:r>
      <w:r w:rsidR="006129FC" w:rsidRPr="00DE680E">
        <w:rPr>
          <w:rFonts w:ascii="Times New Roman" w:hAnsi="Times New Roman" w:cs="Times New Roman"/>
          <w:sz w:val="28"/>
          <w:szCs w:val="28"/>
        </w:rPr>
        <w:t xml:space="preserve">ивный характер МО </w:t>
      </w:r>
      <w:r w:rsidR="006129FC" w:rsidRPr="00DE680E">
        <w:rPr>
          <w:rFonts w:ascii="Times New Roman" w:eastAsia="Calibri" w:hAnsi="Times New Roman" w:cs="Times New Roman"/>
          <w:sz w:val="28"/>
          <w:szCs w:val="28"/>
        </w:rPr>
        <w:t>«Бугровское сельское поселение»</w:t>
      </w:r>
      <w:r w:rsidR="00D31F56" w:rsidRPr="00DE680E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 во Всеволожскую городскую прокуратуру согласно приложению к настоящему решению.</w:t>
      </w:r>
    </w:p>
    <w:p w:rsidR="00D31F56" w:rsidRPr="00DE680E" w:rsidRDefault="00DE680E" w:rsidP="00DE6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31F56" w:rsidRPr="00DE680E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принятия.</w:t>
      </w:r>
    </w:p>
    <w:p w:rsidR="00D31F56" w:rsidRPr="00726661" w:rsidRDefault="00DE680E" w:rsidP="00DE6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31F56" w:rsidRPr="00726661">
        <w:rPr>
          <w:rFonts w:ascii="Times New Roman" w:hAnsi="Times New Roman" w:cs="Times New Roman"/>
          <w:sz w:val="28"/>
          <w:szCs w:val="28"/>
        </w:rPr>
        <w:t>Настоящее Решение 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в газете «Бугровский вестник</w:t>
      </w:r>
      <w:r w:rsidR="00D31F56" w:rsidRPr="00726661">
        <w:rPr>
          <w:rFonts w:ascii="Times New Roman" w:hAnsi="Times New Roman" w:cs="Times New Roman"/>
          <w:sz w:val="28"/>
          <w:szCs w:val="28"/>
        </w:rPr>
        <w:t>» и разместить 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МО </w:t>
      </w:r>
      <w:r w:rsidRPr="00726661">
        <w:rPr>
          <w:rFonts w:ascii="Times New Roman" w:eastAsia="Calibri" w:hAnsi="Times New Roman" w:cs="Times New Roman"/>
          <w:sz w:val="28"/>
          <w:szCs w:val="28"/>
        </w:rPr>
        <w:t>«Бугровское сельское поселение»</w:t>
      </w:r>
      <w:r w:rsidR="00D31F56" w:rsidRPr="00726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6E40" w:rsidRPr="000F61D1" w:rsidRDefault="00D31F56" w:rsidP="000F61D1">
      <w:pPr>
        <w:shd w:val="clear" w:color="auto" w:fill="FFFFFF"/>
        <w:spacing w:line="28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2666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4.   </w:t>
      </w:r>
      <w:r w:rsidR="00816E40" w:rsidRPr="00816E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 за исполнением решения возложить на постоянную комиссию по</w:t>
      </w:r>
      <w:r w:rsidR="00816E40" w:rsidRPr="00816E40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  <w:r w:rsidR="00816E40" w:rsidRPr="0081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мандатам, регламенту, депутатской этике, связи со средствами массовой информации, по вопросам законности и местному самоуправлению.  </w:t>
      </w:r>
    </w:p>
    <w:p w:rsidR="00B53587" w:rsidRPr="00816E40" w:rsidRDefault="00B53587" w:rsidP="00816E40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E40" w:rsidRPr="00816E40" w:rsidRDefault="00816E40" w:rsidP="0081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E4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   Г.И. Шорох</w:t>
      </w:r>
      <w:r w:rsidR="007357B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6A4E90" w:rsidRDefault="006A4E90" w:rsidP="00816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</w:p>
    <w:p w:rsidR="00816E40" w:rsidRDefault="000F61D1" w:rsidP="00816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*Порядок опубликован на официальном сайте поселения</w:t>
      </w:r>
    </w:p>
    <w:bookmarkEnd w:id="0"/>
    <w:p w:rsidR="00816E40" w:rsidRDefault="00816E40" w:rsidP="00816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90" w:rsidRDefault="006A4E90" w:rsidP="00D31F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1F56" w:rsidRDefault="00D31F56" w:rsidP="001745D6">
      <w:pPr>
        <w:rPr>
          <w:rFonts w:ascii="Times New Roman" w:hAnsi="Times New Roman" w:cs="Times New Roman"/>
          <w:sz w:val="26"/>
          <w:szCs w:val="26"/>
        </w:rPr>
      </w:pPr>
    </w:p>
    <w:p w:rsidR="00D31F56" w:rsidRDefault="00D31F56" w:rsidP="00D31F56">
      <w:pPr>
        <w:ind w:left="779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D31F56" w:rsidRDefault="00D31F56" w:rsidP="00D31F56">
      <w:pPr>
        <w:spacing w:line="24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</w:t>
      </w:r>
      <w:r w:rsidR="00916105">
        <w:rPr>
          <w:rFonts w:ascii="Times New Roman" w:hAnsi="Times New Roman" w:cs="Times New Roman"/>
          <w:sz w:val="26"/>
          <w:szCs w:val="26"/>
        </w:rPr>
        <w:t>к Решению с</w:t>
      </w:r>
      <w:r>
        <w:rPr>
          <w:rFonts w:ascii="Times New Roman" w:hAnsi="Times New Roman" w:cs="Times New Roman"/>
          <w:sz w:val="26"/>
          <w:szCs w:val="26"/>
        </w:rPr>
        <w:t>овета депутатов</w:t>
      </w:r>
    </w:p>
    <w:p w:rsidR="00D31F56" w:rsidRDefault="00DE53AA" w:rsidP="00D31F56">
      <w:pPr>
        <w:ind w:left="576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25.04.2018 № 8</w:t>
      </w:r>
    </w:p>
    <w:p w:rsidR="00D31F56" w:rsidRDefault="00D31F56" w:rsidP="001745D6">
      <w:pPr>
        <w:ind w:right="-42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D31F56" w:rsidRPr="00BB5FE9" w:rsidRDefault="00D31F56" w:rsidP="00D31F56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b/>
          <w:sz w:val="28"/>
          <w:szCs w:val="28"/>
          <w:lang w:eastAsia="ar-SA"/>
        </w:rPr>
        <w:t>ПОРЯДОК</w:t>
      </w:r>
    </w:p>
    <w:p w:rsidR="00D31F56" w:rsidRPr="00BB5FE9" w:rsidRDefault="00D31F56" w:rsidP="00D31F56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b/>
          <w:sz w:val="28"/>
          <w:szCs w:val="28"/>
          <w:lang w:eastAsia="ar-SA"/>
        </w:rPr>
        <w:t>Направления во Всеволожскую городскую прокуратуру нормативных правовых актов, проектов нормативных правовых актов, правовых актов, не носящих нормативны</w:t>
      </w:r>
      <w:r w:rsidR="00AA61EC" w:rsidRPr="00BB5FE9">
        <w:rPr>
          <w:rFonts w:ascii="Times New Roman" w:hAnsi="Times New Roman" w:cs="Times New Roman"/>
          <w:b/>
          <w:sz w:val="28"/>
          <w:szCs w:val="28"/>
          <w:lang w:eastAsia="ar-SA"/>
        </w:rPr>
        <w:t>й характер МО «Бугровское сельское поселение»</w:t>
      </w:r>
      <w:r w:rsidRPr="00BB5FE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Всеволожского муниципального района Ленинградской области</w:t>
      </w:r>
    </w:p>
    <w:p w:rsidR="00D31F56" w:rsidRPr="00BB5FE9" w:rsidRDefault="00D31F56" w:rsidP="00D31F56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Общие положения</w:t>
      </w:r>
    </w:p>
    <w:p w:rsidR="00D31F56" w:rsidRPr="00BB5FE9" w:rsidRDefault="00D31F56" w:rsidP="00D31F56">
      <w:pPr>
        <w:pStyle w:val="a4"/>
        <w:ind w:left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1F56" w:rsidRPr="00BB5FE9" w:rsidRDefault="00D31F56" w:rsidP="00D31F56">
      <w:pPr>
        <w:pStyle w:val="a4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Порядок направления во Всеволожскую городскую прокуратуру (далее – прокуратура) нормативных правовых актов, проектов нормативных правовых актов, правовых актов, не носящих нормативный</w:t>
      </w:r>
      <w:r w:rsidR="00FA4F61"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 характер  МО </w:t>
      </w:r>
      <w:r w:rsidR="00FA4F61" w:rsidRPr="00BB5FE9">
        <w:rPr>
          <w:rFonts w:ascii="Times New Roman" w:eastAsia="Calibri" w:hAnsi="Times New Roman" w:cs="Times New Roman"/>
          <w:sz w:val="28"/>
          <w:szCs w:val="28"/>
        </w:rPr>
        <w:t>«Бугровское сельское поселение»</w:t>
      </w:r>
      <w:r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 Всеволожского муниципального района Ленинградской области (далее – Порядок) устанавливает основные правила направления в прокуратуру нормативных правовых актов, проектов нормативных правовых актов, правовых актов, не носящих нормативный </w:t>
      </w:r>
      <w:r w:rsidR="00FA4F61"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характер МО </w:t>
      </w:r>
      <w:r w:rsidR="00FA4F61" w:rsidRPr="00BB5FE9">
        <w:rPr>
          <w:rFonts w:ascii="Times New Roman" w:eastAsia="Calibri" w:hAnsi="Times New Roman" w:cs="Times New Roman"/>
          <w:sz w:val="28"/>
          <w:szCs w:val="28"/>
        </w:rPr>
        <w:t>«Бугровское сельское поселение»</w:t>
      </w:r>
      <w:r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 Всеволожского муниципального района Ленинградской области (далее – Совет депутатов).</w:t>
      </w:r>
    </w:p>
    <w:p w:rsidR="00D31F56" w:rsidRPr="00BB5FE9" w:rsidRDefault="00D31F56" w:rsidP="00D31F56">
      <w:pPr>
        <w:pStyle w:val="a4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Порядок разработан в соответствии с Федеральными законами от 25.12.2008 №273-ФЗ «О противодействии коррупции», от </w:t>
      </w:r>
      <w:r w:rsidRPr="00BB5FE9">
        <w:rPr>
          <w:rFonts w:ascii="Times New Roman" w:hAnsi="Times New Roman" w:cs="Times New Roman"/>
          <w:sz w:val="28"/>
          <w:szCs w:val="28"/>
        </w:rPr>
        <w:t>17.07.2009 №172-ФЗ «О проведении антикоррупционной экспертизы», от 06.10.2003 №131-ФЗ «Об общих принципах организации местного самоуправления в Российской Федерации», Уставом муниципального образования</w:t>
      </w:r>
      <w:r w:rsidR="00BB5FE9" w:rsidRPr="00BB5FE9">
        <w:rPr>
          <w:rFonts w:ascii="Times New Roman" w:hAnsi="Times New Roman" w:cs="Times New Roman"/>
          <w:sz w:val="28"/>
          <w:szCs w:val="28"/>
        </w:rPr>
        <w:t xml:space="preserve"> </w:t>
      </w:r>
      <w:r w:rsidR="00BB5FE9" w:rsidRPr="00BB5FE9">
        <w:rPr>
          <w:rFonts w:ascii="Times New Roman" w:eastAsia="Calibri" w:hAnsi="Times New Roman" w:cs="Times New Roman"/>
          <w:sz w:val="28"/>
          <w:szCs w:val="28"/>
        </w:rPr>
        <w:t>«Бугровское сельское поселение»</w:t>
      </w:r>
      <w:r w:rsidRPr="00BB5FE9">
        <w:rPr>
          <w:rFonts w:ascii="Times New Roman" w:hAnsi="Times New Roman" w:cs="Times New Roman"/>
          <w:sz w:val="28"/>
          <w:szCs w:val="28"/>
        </w:rPr>
        <w:t>, Соглашением от 19.11.2014 (с дополнительным соглашением от 18.01.2016) о взаимодействии в правотворческой деятельности и обеспечении единства правового пространства Российской Федерации.</w:t>
      </w:r>
    </w:p>
    <w:p w:rsidR="00D31F56" w:rsidRPr="00BB5FE9" w:rsidRDefault="00D31F56" w:rsidP="00D31F56">
      <w:pPr>
        <w:pStyle w:val="a4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</w:rPr>
        <w:t>Нормативные правовые акты, принятые, проекты нормативных правовых актов органов местного самоупра</w:t>
      </w:r>
      <w:r w:rsidR="005B6190">
        <w:rPr>
          <w:rFonts w:ascii="Times New Roman" w:hAnsi="Times New Roman" w:cs="Times New Roman"/>
          <w:sz w:val="28"/>
          <w:szCs w:val="28"/>
        </w:rPr>
        <w:t xml:space="preserve">вления МО </w:t>
      </w:r>
      <w:r w:rsidR="005B6190" w:rsidRPr="00726661">
        <w:rPr>
          <w:rFonts w:ascii="Times New Roman" w:eastAsia="Calibri" w:hAnsi="Times New Roman" w:cs="Times New Roman"/>
          <w:sz w:val="28"/>
          <w:szCs w:val="28"/>
        </w:rPr>
        <w:t>«Бугровское сельское поселение»</w:t>
      </w:r>
      <w:r w:rsidRPr="00BB5FE9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подлежат направлению в прокуратуру для проведения проверки на соответствие законодательству и проведения антикоррупционной экспертизы.</w:t>
      </w:r>
      <w:r w:rsidR="005B6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F56" w:rsidRPr="00BB5FE9" w:rsidRDefault="00D31F56" w:rsidP="00D31F56">
      <w:pPr>
        <w:pStyle w:val="a4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1F56" w:rsidRPr="00BB5FE9" w:rsidRDefault="00D31F56" w:rsidP="00D31F56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Основные понятия</w:t>
      </w:r>
    </w:p>
    <w:p w:rsidR="00D31F56" w:rsidRPr="00BB5FE9" w:rsidRDefault="00D31F56" w:rsidP="00D31F56">
      <w:pPr>
        <w:pStyle w:val="a4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Нормативный правовой акт – официальный документ установленной формы, принятый в пределах компетенции уполномоченного органа местного самоуправления (должностного лица), содержащий общеобязательные правила поведения, рассчитанные на неопределенный круг лиц и неоднократное применение.</w:t>
      </w:r>
    </w:p>
    <w:p w:rsidR="00D31F56" w:rsidRPr="00BB5FE9" w:rsidRDefault="00D31F56" w:rsidP="00D31F56">
      <w:pPr>
        <w:pStyle w:val="a4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Нормативный правовой акт обладает следующими признаками:</w:t>
      </w:r>
    </w:p>
    <w:p w:rsidR="00D31F56" w:rsidRPr="00BB5FE9" w:rsidRDefault="00D31F56" w:rsidP="00D31F56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- содержит норму права – общеобязательное правило поведения;</w:t>
      </w:r>
    </w:p>
    <w:p w:rsidR="00D31F56" w:rsidRPr="00BB5FE9" w:rsidRDefault="00D31F56" w:rsidP="00D31F56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- рассчитан на неопределенный круг лиц;</w:t>
      </w:r>
    </w:p>
    <w:p w:rsidR="00D31F56" w:rsidRPr="00BB5FE9" w:rsidRDefault="00D31F56" w:rsidP="00D31F56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- рассчитан на неоднократное применение.</w:t>
      </w:r>
    </w:p>
    <w:p w:rsidR="00D31F56" w:rsidRPr="00BB5FE9" w:rsidRDefault="00D31F56" w:rsidP="00D31F56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2.3</w:t>
      </w:r>
      <w:r w:rsidR="005B63A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 Нормативными правовыми актами Совета депутатов являются:</w:t>
      </w:r>
    </w:p>
    <w:p w:rsidR="00D31F56" w:rsidRPr="00BB5FE9" w:rsidRDefault="00D31F56" w:rsidP="00D31F56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- решения, устанавливающие правила, обязательные для исполнения на территории муниципального образования;</w:t>
      </w:r>
    </w:p>
    <w:p w:rsidR="00D31F56" w:rsidRPr="00BB5FE9" w:rsidRDefault="00D31F56" w:rsidP="00D31F56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- решения по вопросам организации деятельности представительного органа муниципального образования.</w:t>
      </w:r>
    </w:p>
    <w:p w:rsidR="00D31F56" w:rsidRPr="00BB5FE9" w:rsidRDefault="00D31F56" w:rsidP="00D31F56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Нормативными правовыми актами администрации являются</w:t>
      </w:r>
      <w:r w:rsidR="0069225E"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постановления администрации по вопросам:</w:t>
      </w:r>
    </w:p>
    <w:p w:rsidR="0069225E" w:rsidRPr="00BB5FE9" w:rsidRDefault="0069225E" w:rsidP="00D31F56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- местного значения;</w:t>
      </w:r>
    </w:p>
    <w:p w:rsidR="00D31F56" w:rsidRPr="00BB5FE9" w:rsidRDefault="0069225E" w:rsidP="00D31F56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- связанным с осуществлением отдельных государственных полномочий, переданных органам местного самоуправления федеральными законами и законами субъектов Российской федерации.</w:t>
      </w:r>
    </w:p>
    <w:p w:rsidR="00D31F56" w:rsidRPr="00BB5FE9" w:rsidRDefault="00D31F56" w:rsidP="00D31F56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2.4</w:t>
      </w:r>
      <w:r w:rsidR="005B63A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 Правовой акт, не носящий нормативный характер – правовой акт, принимаемы</w:t>
      </w:r>
      <w:r w:rsidR="005B63A2">
        <w:rPr>
          <w:rFonts w:ascii="Times New Roman" w:hAnsi="Times New Roman" w:cs="Times New Roman"/>
          <w:sz w:val="28"/>
          <w:szCs w:val="28"/>
          <w:lang w:eastAsia="ar-SA"/>
        </w:rPr>
        <w:t>й</w:t>
      </w:r>
      <w:r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 с целью осуществления конкретных организационных или распорядительных мероприятий, либо рассчитанный на иное однократное применение.</w:t>
      </w:r>
    </w:p>
    <w:p w:rsidR="00D31F56" w:rsidRPr="00BB5FE9" w:rsidRDefault="00D31F56" w:rsidP="00D31F56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1F56" w:rsidRPr="00BB5FE9" w:rsidRDefault="00D31F56" w:rsidP="00D31F56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Подготовка нормативных правовых актов </w:t>
      </w:r>
    </w:p>
    <w:p w:rsidR="00D31F56" w:rsidRPr="00BB5FE9" w:rsidRDefault="00D31F56" w:rsidP="00D31F56">
      <w:pPr>
        <w:pStyle w:val="a4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Нормативные правовые акты издаются на основе и во исполнение федеральных конституционных законов, федеральных законов, указов и распоряжений Президента Российской федерации, постановлений и распоряжений Правительства Российской Федерации, законов Ленинградской области постановлений и распоряжений Правительства, Губернатора Ленинградской области, а также по инициативе органов местного самоуправления в пределах своей компетенции.</w:t>
      </w:r>
    </w:p>
    <w:p w:rsidR="00D31F56" w:rsidRPr="00BB5FE9" w:rsidRDefault="00D31F56" w:rsidP="00D31F56">
      <w:pPr>
        <w:pStyle w:val="a4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Проект нормативного правового акта и нормативный правовой акт создаются на бумажном носителе и в форме электронных документов в порядке, предусмотренном нормативным правовым актом, регламентирующим порядок нормотворческой деятельности Совета депутатов</w:t>
      </w:r>
      <w:r w:rsidR="0069225E"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 и местной администрации</w:t>
      </w:r>
      <w:r w:rsidRPr="00BB5FE9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31F56" w:rsidRPr="00BB5FE9" w:rsidRDefault="00D31F56" w:rsidP="00D31F56">
      <w:pPr>
        <w:pStyle w:val="a4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После согласования проекта разработчик проекта в целях недопущения противоречия действующему законодательству, обеспечивает направление проекта с сопроводительным письмом в срок не менее, чем за 5 рабочих дней до даты их принятия в прокуратуру путем передачи проекта и сопроводительного письма в о</w:t>
      </w:r>
      <w:r w:rsidR="00681D53">
        <w:rPr>
          <w:rFonts w:ascii="Times New Roman" w:hAnsi="Times New Roman" w:cs="Times New Roman"/>
          <w:sz w:val="28"/>
          <w:szCs w:val="28"/>
          <w:lang w:eastAsia="ar-SA"/>
        </w:rPr>
        <w:t xml:space="preserve">тдел, осуществляющий работу по </w:t>
      </w:r>
      <w:r w:rsidRPr="00BB5FE9">
        <w:rPr>
          <w:rFonts w:ascii="Times New Roman" w:hAnsi="Times New Roman" w:cs="Times New Roman"/>
          <w:sz w:val="28"/>
          <w:szCs w:val="28"/>
          <w:lang w:eastAsia="ar-SA"/>
        </w:rPr>
        <w:t>делопроизводству и отправк</w:t>
      </w:r>
      <w:r w:rsidR="0069225E" w:rsidRPr="00BB5FE9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 корреспонденции.</w:t>
      </w:r>
    </w:p>
    <w:p w:rsidR="00D31F56" w:rsidRPr="00BB5FE9" w:rsidRDefault="00D31F56" w:rsidP="00D31F56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Ответственный работник данного подразделения обеспечивает направление поступивших в отдел от разработчиков проектов нормативных правовых актов в прокуратуру.</w:t>
      </w:r>
    </w:p>
    <w:p w:rsidR="00D31F56" w:rsidRPr="00BB5FE9" w:rsidRDefault="00D31F56" w:rsidP="00D31F56">
      <w:pPr>
        <w:pStyle w:val="a4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В случае не поступления заключения прокуратуры в течение 5 рабочих дней с даты направления проекта в прокуратуру разработчик предоставляет проект нормативного правового акта в отдел, осуществляющий работу по делопроизводству и отправке корреспонденции, для последующего оформления</w:t>
      </w:r>
      <w:r w:rsidR="0069225E"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 нормативного правового акта</w:t>
      </w:r>
      <w:r w:rsidRPr="00BB5FE9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31F56" w:rsidRPr="00BB5FE9" w:rsidRDefault="00D31F56" w:rsidP="00D31F56">
      <w:pPr>
        <w:pStyle w:val="a4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1F56" w:rsidRPr="00BB5FE9" w:rsidRDefault="00D31F56" w:rsidP="00D31F56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Направление нормативных правовых актов и их проектов для проведения антикоррупционной экспертизы</w:t>
      </w:r>
    </w:p>
    <w:p w:rsidR="00D31F56" w:rsidRPr="00BB5FE9" w:rsidRDefault="00D31F56" w:rsidP="00D31F56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Разработчик документа обеспечивает направление проекта нормативного правового акта в отдел, осуществляющий работу по делопроизводству за 5 рабочих дней до планируемой даты их принятия, необходимых для проведения прокуратурой проверки на соответствие законодательству и антикоррупционной экспертизы.</w:t>
      </w:r>
    </w:p>
    <w:p w:rsidR="00D31F56" w:rsidRPr="00BB5FE9" w:rsidRDefault="00D31F56" w:rsidP="00D31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Ответственный сотрудник отдела по делопроизводству обеспечивает поступление в прокуратуру:</w:t>
      </w:r>
    </w:p>
    <w:p w:rsidR="00D31F56" w:rsidRPr="00BB5FE9" w:rsidRDefault="00D31F56" w:rsidP="00D31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– проектов нормативных правовых актов в срок не менее, чем за 5 рабочих дней до планируемой даты принятия нормативного правового акта;</w:t>
      </w:r>
    </w:p>
    <w:p w:rsidR="00D31F56" w:rsidRPr="00BB5FE9" w:rsidRDefault="00D31F56" w:rsidP="00D31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- принятых нормативных правовых актов в срок не позднее, чем через 5 рабочих дней с даты их принятия.</w:t>
      </w:r>
    </w:p>
    <w:p w:rsidR="00D31F56" w:rsidRPr="00BB5FE9" w:rsidRDefault="00D31F56" w:rsidP="00D31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4.2 Нормативные правовые акты (проекты нормативных правовых актов) направляются в прокуратуру на бумажном носителе.</w:t>
      </w:r>
    </w:p>
    <w:p w:rsidR="00D31F56" w:rsidRPr="00BB5FE9" w:rsidRDefault="00D31F56" w:rsidP="00D31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4.3 Правовые акты органа местного самоуправления, не носящие нормативный характер, ответственный сотрудник отдела, осуществляющего работу по делопроизводству</w:t>
      </w:r>
      <w:r w:rsidR="0069225E"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 и отправке </w:t>
      </w:r>
      <w:proofErr w:type="spellStart"/>
      <w:r w:rsidR="0069225E" w:rsidRPr="00BB5FE9">
        <w:rPr>
          <w:rFonts w:ascii="Times New Roman" w:hAnsi="Times New Roman" w:cs="Times New Roman"/>
          <w:sz w:val="28"/>
          <w:szCs w:val="28"/>
          <w:lang w:eastAsia="ar-SA"/>
        </w:rPr>
        <w:t>корреспонденци</w:t>
      </w:r>
      <w:proofErr w:type="spellEnd"/>
      <w:r w:rsidR="0069225E" w:rsidRPr="00BB5FE9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 предоставляет сотруднику прокуратуры, курирующему работу на данном направлении, в срок не позднее 5 рабочих дней с момента их принятия, в электронном виде посредством предоставления электронного носителя (направления на официальный адрес электронной почты Всеволожской городской прокуратуры </w:t>
      </w:r>
      <w:hyperlink r:id="rId7" w:history="1">
        <w:r w:rsidRPr="00BB5FE9">
          <w:rPr>
            <w:rStyle w:val="a3"/>
            <w:rFonts w:ascii="Times New Roman" w:hAnsi="Times New Roman" w:cs="Times New Roman"/>
            <w:sz w:val="28"/>
            <w:szCs w:val="28"/>
            <w:lang w:val="en-US" w:eastAsia="ar-SA"/>
          </w:rPr>
          <w:t>plo</w:t>
        </w:r>
        <w:r w:rsidRPr="00BB5FE9">
          <w:rPr>
            <w:rStyle w:val="a3"/>
            <w:rFonts w:ascii="Times New Roman" w:hAnsi="Times New Roman" w:cs="Times New Roman"/>
            <w:sz w:val="28"/>
            <w:szCs w:val="28"/>
            <w:lang w:eastAsia="ar-SA"/>
          </w:rPr>
          <w:t>-</w:t>
        </w:r>
        <w:r w:rsidRPr="00BB5FE9">
          <w:rPr>
            <w:rStyle w:val="a3"/>
            <w:rFonts w:ascii="Times New Roman" w:hAnsi="Times New Roman" w:cs="Times New Roman"/>
            <w:sz w:val="28"/>
            <w:szCs w:val="28"/>
            <w:lang w:val="en-US" w:eastAsia="ar-SA"/>
          </w:rPr>
          <w:t>vsevolozhsk</w:t>
        </w:r>
        <w:r w:rsidRPr="00BB5FE9">
          <w:rPr>
            <w:rStyle w:val="a3"/>
            <w:rFonts w:ascii="Times New Roman" w:hAnsi="Times New Roman" w:cs="Times New Roman"/>
            <w:sz w:val="28"/>
            <w:szCs w:val="28"/>
            <w:lang w:eastAsia="ar-SA"/>
          </w:rPr>
          <w:t>@</w:t>
        </w:r>
        <w:r w:rsidRPr="00BB5FE9">
          <w:rPr>
            <w:rStyle w:val="a3"/>
            <w:rFonts w:ascii="Times New Roman" w:hAnsi="Times New Roman" w:cs="Times New Roman"/>
            <w:sz w:val="28"/>
            <w:szCs w:val="28"/>
            <w:lang w:val="en-US" w:eastAsia="ar-SA"/>
          </w:rPr>
          <w:t>prok</w:t>
        </w:r>
        <w:r w:rsidRPr="00BB5FE9">
          <w:rPr>
            <w:rStyle w:val="a3"/>
            <w:rFonts w:ascii="Times New Roman" w:hAnsi="Times New Roman" w:cs="Times New Roman"/>
            <w:sz w:val="28"/>
            <w:szCs w:val="28"/>
            <w:lang w:eastAsia="ar-SA"/>
          </w:rPr>
          <w:t>47.</w:t>
        </w:r>
        <w:proofErr w:type="spellStart"/>
        <w:r w:rsidRPr="00BB5FE9">
          <w:rPr>
            <w:rStyle w:val="a3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 w:rsidRPr="00BB5FE9">
        <w:rPr>
          <w:rFonts w:ascii="Times New Roman" w:hAnsi="Times New Roman" w:cs="Times New Roman"/>
          <w:sz w:val="28"/>
          <w:szCs w:val="28"/>
          <w:lang w:eastAsia="ar-SA"/>
        </w:rPr>
        <w:t>).</w:t>
      </w:r>
    </w:p>
    <w:p w:rsidR="00D31F56" w:rsidRPr="00BB5FE9" w:rsidRDefault="00D31F56" w:rsidP="00D31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1F56" w:rsidRPr="00BB5FE9" w:rsidRDefault="00D31F56" w:rsidP="00D31F56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Порядок рассмотрения информационных писем, заключений, требований прокуратуры</w:t>
      </w:r>
    </w:p>
    <w:p w:rsidR="00D31F56" w:rsidRPr="00BB5FE9" w:rsidRDefault="00D31F56" w:rsidP="00D31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5.1 Информационные письма, заключения, требования, подготовленные прокуратурой по результатам правовой и антикоррупционной экспертизы проектов нормативных правовых актов, подлежат обязательному рассмотрению.</w:t>
      </w:r>
    </w:p>
    <w:p w:rsidR="00D31F56" w:rsidRPr="00BB5FE9" w:rsidRDefault="00D31F56" w:rsidP="00D31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5.2 При указании в актах прокуратуры на наличие в проекте нормативного правового акта противоречий требованиям действующего законодательства,  </w:t>
      </w:r>
      <w:proofErr w:type="spellStart"/>
      <w:r w:rsidRPr="00BB5FE9">
        <w:rPr>
          <w:rFonts w:ascii="Times New Roman" w:hAnsi="Times New Roman" w:cs="Times New Roman"/>
          <w:sz w:val="28"/>
          <w:szCs w:val="28"/>
          <w:lang w:eastAsia="ar-SA"/>
        </w:rPr>
        <w:t>коррупциогенных</w:t>
      </w:r>
      <w:proofErr w:type="spellEnd"/>
      <w:r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 факторов, юридико-лингвистических неточностей, предложений по изменению формулировок в целях обеспечения наиболее точного восприятия закрепляемых правовых норм, разработчик проекта вносит в него соответствующие изменения по согласованию с должностным лицом, осуществляющим юридическое сопровождение </w:t>
      </w:r>
      <w:r w:rsidRPr="00BB5FE9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деятельности </w:t>
      </w:r>
      <w:r w:rsidR="0069225E" w:rsidRPr="00BB5FE9">
        <w:rPr>
          <w:rFonts w:ascii="Times New Roman" w:hAnsi="Times New Roman" w:cs="Times New Roman"/>
          <w:sz w:val="28"/>
          <w:szCs w:val="28"/>
          <w:lang w:eastAsia="ar-SA"/>
        </w:rPr>
        <w:t>органов местного самоуправления</w:t>
      </w:r>
      <w:r w:rsidRPr="00BB5FE9">
        <w:rPr>
          <w:rFonts w:ascii="Times New Roman" w:hAnsi="Times New Roman" w:cs="Times New Roman"/>
          <w:sz w:val="28"/>
          <w:szCs w:val="28"/>
          <w:lang w:eastAsia="ar-SA"/>
        </w:rPr>
        <w:t>, а также должностными лицами, курирующим данное направление.</w:t>
      </w:r>
    </w:p>
    <w:p w:rsidR="00D31F56" w:rsidRPr="00BB5FE9" w:rsidRDefault="00D31F56" w:rsidP="00D31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5.3 </w:t>
      </w:r>
      <w:proofErr w:type="gramStart"/>
      <w:r w:rsidRPr="00BB5FE9">
        <w:rPr>
          <w:rFonts w:ascii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 случае несогласия с актами прокуратуры, направленным по результатам осуществления правовой, антикоррупционной экспертизы, разработчиком составляется мотивированное заключение, которое подлежит рассмотрению лицом, осуществляющим юридическое сопровождение деятельности </w:t>
      </w:r>
      <w:r w:rsidR="0069225E" w:rsidRPr="00BB5FE9">
        <w:rPr>
          <w:rFonts w:ascii="Times New Roman" w:hAnsi="Times New Roman" w:cs="Times New Roman"/>
          <w:sz w:val="28"/>
          <w:szCs w:val="28"/>
          <w:lang w:eastAsia="ar-SA"/>
        </w:rPr>
        <w:t>органов местного самоуправления</w:t>
      </w:r>
      <w:r w:rsidRPr="00BB5FE9">
        <w:rPr>
          <w:rFonts w:ascii="Times New Roman" w:hAnsi="Times New Roman" w:cs="Times New Roman"/>
          <w:sz w:val="28"/>
          <w:szCs w:val="28"/>
          <w:lang w:eastAsia="ar-SA"/>
        </w:rPr>
        <w:t>, а также должностными лицами органов местного самоуправления, курирующим данное направление.</w:t>
      </w:r>
    </w:p>
    <w:p w:rsidR="00D31F56" w:rsidRPr="00BB5FE9" w:rsidRDefault="00D31F56" w:rsidP="00D31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По результатам рассмотрения заключения, в случае признания его обоснованным, принимается решение о принятии нормативного правового акта без учета замечаний прокурора с соблюдением процедуры обжалования акта реагирования в случаях, предусмотренных действующим законодательством.</w:t>
      </w:r>
    </w:p>
    <w:p w:rsidR="00D31F56" w:rsidRPr="00BB5FE9" w:rsidRDefault="00D31F56" w:rsidP="00D31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1F56" w:rsidRPr="00BB5FE9" w:rsidRDefault="00D31F56" w:rsidP="00D31F56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Предоставление реестров и проведение сверки полноты направления проектов нормативных правовых актов и принятых нормативных правовых актов с прокуратурой</w:t>
      </w:r>
    </w:p>
    <w:p w:rsidR="00D31F56" w:rsidRPr="00BB5FE9" w:rsidRDefault="00D31F56" w:rsidP="00D31F56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Глава муниципального образования распоряжением назначает должностное лицо, ответственное за предоставление в прокуратуру нормативных правовых актов, правовых актов, не носящих нормативный характер, в установленные настоящим Порядком сроки.</w:t>
      </w:r>
    </w:p>
    <w:p w:rsidR="00D31F56" w:rsidRPr="00BB5FE9" w:rsidRDefault="00D31F56" w:rsidP="00D31F56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На ответственное лицо возлагается обязанность по ведению учета направленных в прокуратуру нормативных правовых актов, проектов нормативных правовых актов, правовых актов, не носящих норм</w:t>
      </w:r>
      <w:r w:rsidR="00AE13AD">
        <w:rPr>
          <w:rFonts w:ascii="Times New Roman" w:hAnsi="Times New Roman" w:cs="Times New Roman"/>
          <w:sz w:val="28"/>
          <w:szCs w:val="28"/>
          <w:lang w:eastAsia="ar-SA"/>
        </w:rPr>
        <w:t>ативный характер. Ответственным</w:t>
      </w:r>
      <w:r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 лицом ведутся соответствующие реестры, где отражаются поступившие из прокуратуры заключения прокурора по результатам проведения правовой и антикоррупционной экспертизы.</w:t>
      </w:r>
    </w:p>
    <w:p w:rsidR="00D31F56" w:rsidRPr="00BB5FE9" w:rsidRDefault="00D31F56" w:rsidP="00D31F56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Ответственное лицо предоставляет в прокуратуру:</w:t>
      </w:r>
    </w:p>
    <w:p w:rsidR="00D31F56" w:rsidRPr="00BB5FE9" w:rsidRDefault="00D31F56" w:rsidP="00D31F5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>- реестр принятых нормативных правовых актов с нарастающим итогом за текущий год, подписанный уполномоченным лицом, с приложением копии журналов регистрации нормативных правовых актов за отчетный период на бумажном носителе не позднее 01 числа ежемесячно.</w:t>
      </w:r>
    </w:p>
    <w:p w:rsidR="00D31F56" w:rsidRPr="00BB5FE9" w:rsidRDefault="00D31F56" w:rsidP="00D31F5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- реестр правовых актов, не носящих нормативный характер, подписанный уполномоченным лицом, с нарастающим итогом за текущий год в электронном виде, не позднее 01 числа ежемесячно посредством направления на электронную почту </w:t>
      </w:r>
      <w:hyperlink r:id="rId8" w:history="1">
        <w:r w:rsidRPr="00BB5FE9">
          <w:rPr>
            <w:rStyle w:val="a3"/>
            <w:rFonts w:ascii="Times New Roman" w:hAnsi="Times New Roman" w:cs="Times New Roman"/>
            <w:sz w:val="28"/>
            <w:szCs w:val="28"/>
            <w:lang w:val="en-US" w:eastAsia="ar-SA"/>
          </w:rPr>
          <w:t>plo</w:t>
        </w:r>
        <w:r w:rsidRPr="00BB5FE9">
          <w:rPr>
            <w:rStyle w:val="a3"/>
            <w:rFonts w:ascii="Times New Roman" w:hAnsi="Times New Roman" w:cs="Times New Roman"/>
            <w:sz w:val="28"/>
            <w:szCs w:val="28"/>
            <w:lang w:eastAsia="ar-SA"/>
          </w:rPr>
          <w:t>-</w:t>
        </w:r>
        <w:r w:rsidRPr="00BB5FE9">
          <w:rPr>
            <w:rStyle w:val="a3"/>
            <w:rFonts w:ascii="Times New Roman" w:hAnsi="Times New Roman" w:cs="Times New Roman"/>
            <w:sz w:val="28"/>
            <w:szCs w:val="28"/>
            <w:lang w:val="en-US" w:eastAsia="ar-SA"/>
          </w:rPr>
          <w:t>vsevolozhsk</w:t>
        </w:r>
        <w:r w:rsidRPr="00BB5FE9">
          <w:rPr>
            <w:rStyle w:val="a3"/>
            <w:rFonts w:ascii="Times New Roman" w:hAnsi="Times New Roman" w:cs="Times New Roman"/>
            <w:sz w:val="28"/>
            <w:szCs w:val="28"/>
            <w:lang w:eastAsia="ar-SA"/>
          </w:rPr>
          <w:t>@</w:t>
        </w:r>
        <w:r w:rsidRPr="00BB5FE9">
          <w:rPr>
            <w:rStyle w:val="a3"/>
            <w:rFonts w:ascii="Times New Roman" w:hAnsi="Times New Roman" w:cs="Times New Roman"/>
            <w:sz w:val="28"/>
            <w:szCs w:val="28"/>
            <w:lang w:val="en-US" w:eastAsia="ar-SA"/>
          </w:rPr>
          <w:t>prok</w:t>
        </w:r>
        <w:r w:rsidRPr="00BB5FE9">
          <w:rPr>
            <w:rStyle w:val="a3"/>
            <w:rFonts w:ascii="Times New Roman" w:hAnsi="Times New Roman" w:cs="Times New Roman"/>
            <w:sz w:val="28"/>
            <w:szCs w:val="28"/>
            <w:lang w:eastAsia="ar-SA"/>
          </w:rPr>
          <w:t>47.</w:t>
        </w:r>
        <w:proofErr w:type="spellStart"/>
        <w:r w:rsidRPr="00BB5FE9">
          <w:rPr>
            <w:rStyle w:val="a3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B5FE9">
        <w:rPr>
          <w:rFonts w:ascii="Times New Roman" w:hAnsi="Times New Roman" w:cs="Times New Roman"/>
          <w:sz w:val="28"/>
          <w:szCs w:val="28"/>
          <w:lang w:val="en-US" w:eastAsia="ar-SA"/>
        </w:rPr>
        <w:t>c</w:t>
      </w:r>
      <w:r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 официального адреса электронной почты </w:t>
      </w:r>
      <w:r w:rsidR="0069225E"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органа местного самоуправления </w:t>
      </w:r>
      <w:r w:rsidRPr="00BB5FE9">
        <w:rPr>
          <w:rFonts w:ascii="Times New Roman" w:hAnsi="Times New Roman" w:cs="Times New Roman"/>
          <w:sz w:val="28"/>
          <w:szCs w:val="28"/>
          <w:lang w:eastAsia="ar-SA"/>
        </w:rPr>
        <w:t>с указанием в теме письма на его содержание, с последующим досылом оригиналов по почте.</w:t>
      </w:r>
    </w:p>
    <w:p w:rsidR="00D31F56" w:rsidRPr="00BB5FE9" w:rsidRDefault="00D31F56" w:rsidP="00D31F5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6.4 Ежемесячно до 01 числа </w:t>
      </w:r>
      <w:r w:rsidR="0069225E" w:rsidRPr="00BB5FE9">
        <w:rPr>
          <w:rFonts w:ascii="Times New Roman" w:hAnsi="Times New Roman" w:cs="Times New Roman"/>
          <w:sz w:val="28"/>
          <w:szCs w:val="28"/>
          <w:lang w:eastAsia="ar-SA"/>
        </w:rPr>
        <w:t>органом местного самоуправления</w:t>
      </w:r>
      <w:r w:rsidRPr="00BB5FE9">
        <w:rPr>
          <w:rFonts w:ascii="Times New Roman" w:hAnsi="Times New Roman" w:cs="Times New Roman"/>
          <w:sz w:val="28"/>
          <w:szCs w:val="28"/>
          <w:lang w:eastAsia="ar-SA"/>
        </w:rPr>
        <w:t xml:space="preserve"> и прокуратурой проводится сверка полноты направления проектов нормативных правовых актов и принятых нормативных правовых актов посредством проведения ревизии направленных в адрес прокуратуры реестров.</w:t>
      </w:r>
    </w:p>
    <w:p w:rsidR="00D31F56" w:rsidRPr="00BB5FE9" w:rsidRDefault="00D31F56" w:rsidP="00D31F5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1F56" w:rsidRPr="00BB5FE9" w:rsidRDefault="00D31F56" w:rsidP="00D31F56">
      <w:pPr>
        <w:ind w:left="36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1F56" w:rsidRPr="00BB5FE9" w:rsidRDefault="00D31F56" w:rsidP="00D31F56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1F56" w:rsidRPr="00BB5FE9" w:rsidRDefault="00D31F56" w:rsidP="00D31F56">
      <w:pPr>
        <w:pStyle w:val="a4"/>
        <w:ind w:left="79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1F56" w:rsidRPr="00BB5FE9" w:rsidRDefault="00D31F56" w:rsidP="00D31F56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1F56" w:rsidRPr="00BB5FE9" w:rsidRDefault="00D31F56" w:rsidP="00D31F56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1F56" w:rsidRPr="00BB5FE9" w:rsidRDefault="00D31F56" w:rsidP="00D31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31F56" w:rsidRPr="00BB5FE9" w:rsidRDefault="00D31F56" w:rsidP="00D31F56">
      <w:pPr>
        <w:rPr>
          <w:rFonts w:ascii="Times New Roman" w:hAnsi="Times New Roman" w:cs="Times New Roman"/>
          <w:sz w:val="28"/>
          <w:szCs w:val="28"/>
        </w:rPr>
      </w:pPr>
    </w:p>
    <w:p w:rsidR="005B63A2" w:rsidRPr="00BB5FE9" w:rsidRDefault="005B63A2">
      <w:pPr>
        <w:rPr>
          <w:rFonts w:ascii="Times New Roman" w:hAnsi="Times New Roman" w:cs="Times New Roman"/>
          <w:sz w:val="28"/>
          <w:szCs w:val="28"/>
        </w:rPr>
      </w:pPr>
    </w:p>
    <w:sectPr w:rsidR="005B63A2" w:rsidRP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C3100"/>
    <w:multiLevelType w:val="hybridMultilevel"/>
    <w:tmpl w:val="C66E1D98"/>
    <w:lvl w:ilvl="0" w:tplc="C70A563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5079BC"/>
    <w:multiLevelType w:val="multilevel"/>
    <w:tmpl w:val="D2662E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 w15:restartNumberingAfterBreak="0">
    <w:nsid w:val="69385183"/>
    <w:multiLevelType w:val="multilevel"/>
    <w:tmpl w:val="8F7CEDF4"/>
    <w:lvl w:ilvl="0">
      <w:start w:val="6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275" w:hanging="55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</w:lvl>
  </w:abstractNum>
  <w:abstractNum w:abstractNumId="3" w15:restartNumberingAfterBreak="0">
    <w:nsid w:val="79062355"/>
    <w:multiLevelType w:val="hybridMultilevel"/>
    <w:tmpl w:val="F75895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18"/>
    <w:rsid w:val="000A0B18"/>
    <w:rsid w:val="000F61D1"/>
    <w:rsid w:val="001745D6"/>
    <w:rsid w:val="00212104"/>
    <w:rsid w:val="00463492"/>
    <w:rsid w:val="005B6190"/>
    <w:rsid w:val="005B63A2"/>
    <w:rsid w:val="006129FC"/>
    <w:rsid w:val="00681D53"/>
    <w:rsid w:val="00682508"/>
    <w:rsid w:val="0069225E"/>
    <w:rsid w:val="006A4E90"/>
    <w:rsid w:val="00726661"/>
    <w:rsid w:val="007357B2"/>
    <w:rsid w:val="00735E9C"/>
    <w:rsid w:val="00816E40"/>
    <w:rsid w:val="008809E2"/>
    <w:rsid w:val="00916105"/>
    <w:rsid w:val="00934120"/>
    <w:rsid w:val="00AA61EC"/>
    <w:rsid w:val="00AE13AD"/>
    <w:rsid w:val="00B53587"/>
    <w:rsid w:val="00BB5FE9"/>
    <w:rsid w:val="00D129B0"/>
    <w:rsid w:val="00D31F56"/>
    <w:rsid w:val="00DC0D60"/>
    <w:rsid w:val="00DE53AA"/>
    <w:rsid w:val="00DE680E"/>
    <w:rsid w:val="00F13652"/>
    <w:rsid w:val="00FA4F61"/>
    <w:rsid w:val="00FC3BF7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4488"/>
  <w15:docId w15:val="{7BEB7731-4447-4AA7-8F25-232D7024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F5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F5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31F56"/>
    <w:pPr>
      <w:ind w:left="720"/>
      <w:contextualSpacing/>
    </w:pPr>
  </w:style>
  <w:style w:type="paragraph" w:customStyle="1" w:styleId="ConsPlusTitle">
    <w:name w:val="ConsPlusTitle"/>
    <w:uiPriority w:val="99"/>
    <w:rsid w:val="00D31F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6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o-vsevolozhsk@prok47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lo-vsevolozhsk@prok47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D9666-EBB3-4758-83D3-2DD1678F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марина</cp:lastModifiedBy>
  <cp:revision>4</cp:revision>
  <cp:lastPrinted>2018-04-27T07:22:00Z</cp:lastPrinted>
  <dcterms:created xsi:type="dcterms:W3CDTF">2018-04-17T07:55:00Z</dcterms:created>
  <dcterms:modified xsi:type="dcterms:W3CDTF">2018-04-27T11:06:00Z</dcterms:modified>
</cp:coreProperties>
</file>